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BE" w:rsidRDefault="00163BBE" w:rsidP="00163BBE">
      <w:pPr>
        <w:autoSpaceDE w:val="0"/>
        <w:autoSpaceDN w:val="0"/>
        <w:adjustRightInd w:val="0"/>
        <w:spacing w:line="280" w:lineRule="exact"/>
        <w:ind w:left="5670"/>
        <w:rPr>
          <w:spacing w:val="-4"/>
          <w:szCs w:val="30"/>
        </w:rPr>
      </w:pPr>
      <w:r>
        <w:rPr>
          <w:spacing w:val="-4"/>
          <w:szCs w:val="30"/>
        </w:rPr>
        <w:t xml:space="preserve">УТВЕРЖДЕНО </w:t>
      </w:r>
    </w:p>
    <w:p w:rsidR="00163BBE" w:rsidRDefault="00163BBE" w:rsidP="00163BBE">
      <w:pPr>
        <w:autoSpaceDE w:val="0"/>
        <w:autoSpaceDN w:val="0"/>
        <w:adjustRightInd w:val="0"/>
        <w:spacing w:line="280" w:lineRule="exact"/>
        <w:ind w:left="5670"/>
        <w:rPr>
          <w:spacing w:val="-4"/>
          <w:szCs w:val="30"/>
        </w:rPr>
      </w:pPr>
      <w:r>
        <w:rPr>
          <w:spacing w:val="-4"/>
          <w:szCs w:val="30"/>
        </w:rPr>
        <w:t xml:space="preserve">Приказ Министерства </w:t>
      </w:r>
      <w:proofErr w:type="gramStart"/>
      <w:r>
        <w:rPr>
          <w:spacing w:val="-4"/>
          <w:szCs w:val="30"/>
        </w:rPr>
        <w:t>по</w:t>
      </w:r>
      <w:proofErr w:type="gramEnd"/>
      <w:r>
        <w:rPr>
          <w:spacing w:val="-4"/>
          <w:szCs w:val="30"/>
        </w:rPr>
        <w:t xml:space="preserve"> </w:t>
      </w:r>
    </w:p>
    <w:p w:rsidR="00163BBE" w:rsidRDefault="00163BBE" w:rsidP="00163BBE">
      <w:pPr>
        <w:autoSpaceDE w:val="0"/>
        <w:autoSpaceDN w:val="0"/>
        <w:adjustRightInd w:val="0"/>
        <w:spacing w:line="280" w:lineRule="exact"/>
        <w:ind w:left="5670"/>
        <w:rPr>
          <w:spacing w:val="-4"/>
          <w:szCs w:val="30"/>
        </w:rPr>
      </w:pPr>
      <w:r>
        <w:rPr>
          <w:spacing w:val="-4"/>
          <w:szCs w:val="30"/>
        </w:rPr>
        <w:t xml:space="preserve">чрезвычайным ситуациям </w:t>
      </w:r>
      <w:r>
        <w:rPr>
          <w:spacing w:val="-4"/>
          <w:szCs w:val="30"/>
        </w:rPr>
        <w:br/>
        <w:t>Республики Беларусь</w:t>
      </w:r>
    </w:p>
    <w:p w:rsidR="00163BBE" w:rsidRDefault="00163BBE" w:rsidP="00163BBE">
      <w:pPr>
        <w:autoSpaceDE w:val="0"/>
        <w:autoSpaceDN w:val="0"/>
        <w:adjustRightInd w:val="0"/>
        <w:spacing w:line="280" w:lineRule="exact"/>
        <w:ind w:left="5670"/>
        <w:rPr>
          <w:spacing w:val="-4"/>
          <w:szCs w:val="30"/>
        </w:rPr>
      </w:pPr>
      <w:r>
        <w:rPr>
          <w:spacing w:val="-4"/>
          <w:szCs w:val="30"/>
        </w:rPr>
        <w:t>30.03.2007 №59</w:t>
      </w:r>
    </w:p>
    <w:p w:rsidR="00163BBE" w:rsidRDefault="00163BBE" w:rsidP="00163BBE">
      <w:pPr>
        <w:autoSpaceDE w:val="0"/>
        <w:autoSpaceDN w:val="0"/>
        <w:adjustRightInd w:val="0"/>
        <w:spacing w:line="280" w:lineRule="exact"/>
        <w:ind w:left="5670"/>
        <w:rPr>
          <w:spacing w:val="-4"/>
          <w:szCs w:val="30"/>
        </w:rPr>
      </w:pPr>
      <w:proofErr w:type="gramStart"/>
      <w:r>
        <w:rPr>
          <w:spacing w:val="-4"/>
          <w:szCs w:val="30"/>
        </w:rPr>
        <w:t xml:space="preserve">(в редакции приказа Министерства по чрезвычайным ситуациям Республики Беларусь </w:t>
      </w:r>
      <w:proofErr w:type="gramEnd"/>
    </w:p>
    <w:p w:rsidR="00163BBE" w:rsidRDefault="00163BBE" w:rsidP="00163BBE">
      <w:pPr>
        <w:autoSpaceDE w:val="0"/>
        <w:autoSpaceDN w:val="0"/>
        <w:adjustRightInd w:val="0"/>
        <w:ind w:firstLine="5670"/>
        <w:rPr>
          <w:spacing w:val="-4"/>
          <w:szCs w:val="30"/>
        </w:rPr>
      </w:pPr>
      <w:r>
        <w:rPr>
          <w:spacing w:val="-4"/>
          <w:szCs w:val="30"/>
          <w:u w:val="single"/>
        </w:rPr>
        <w:t xml:space="preserve">07.06.2013 </w:t>
      </w:r>
      <w:r>
        <w:rPr>
          <w:spacing w:val="-4"/>
          <w:szCs w:val="30"/>
        </w:rPr>
        <w:t>№_</w:t>
      </w:r>
      <w:r>
        <w:rPr>
          <w:spacing w:val="-4"/>
          <w:szCs w:val="30"/>
          <w:u w:val="single"/>
        </w:rPr>
        <w:t>155</w:t>
      </w:r>
      <w:r>
        <w:rPr>
          <w:spacing w:val="-4"/>
          <w:szCs w:val="30"/>
        </w:rPr>
        <w:t>____</w:t>
      </w:r>
    </w:p>
    <w:p w:rsidR="00163BBE" w:rsidRDefault="00163BBE" w:rsidP="00163BBE">
      <w:pPr>
        <w:autoSpaceDE w:val="0"/>
        <w:autoSpaceDN w:val="0"/>
        <w:adjustRightInd w:val="0"/>
        <w:spacing w:line="280" w:lineRule="exact"/>
        <w:rPr>
          <w:spacing w:val="-4"/>
          <w:szCs w:val="30"/>
        </w:rPr>
      </w:pPr>
    </w:p>
    <w:p w:rsidR="00163BBE" w:rsidRDefault="00163BBE" w:rsidP="00163BBE">
      <w:pPr>
        <w:autoSpaceDE w:val="0"/>
        <w:autoSpaceDN w:val="0"/>
        <w:adjustRightInd w:val="0"/>
        <w:spacing w:line="280" w:lineRule="exact"/>
        <w:rPr>
          <w:spacing w:val="-4"/>
          <w:szCs w:val="30"/>
        </w:rPr>
      </w:pPr>
      <w:r>
        <w:rPr>
          <w:spacing w:val="-4"/>
          <w:szCs w:val="30"/>
        </w:rPr>
        <w:t>Состав центральной комиссии</w:t>
      </w:r>
    </w:p>
    <w:p w:rsidR="00163BBE" w:rsidRDefault="00163BBE" w:rsidP="00163BBE">
      <w:pPr>
        <w:autoSpaceDE w:val="0"/>
        <w:autoSpaceDN w:val="0"/>
        <w:adjustRightInd w:val="0"/>
        <w:spacing w:line="280" w:lineRule="exact"/>
        <w:rPr>
          <w:spacing w:val="-4"/>
          <w:szCs w:val="30"/>
        </w:rPr>
      </w:pPr>
      <w:r>
        <w:rPr>
          <w:spacing w:val="-4"/>
          <w:szCs w:val="30"/>
        </w:rPr>
        <w:t>по оздоровлению и санаторно-курортному лечению</w:t>
      </w:r>
    </w:p>
    <w:p w:rsidR="00163BBE" w:rsidRDefault="00163BBE" w:rsidP="00163BBE">
      <w:pPr>
        <w:autoSpaceDE w:val="0"/>
        <w:autoSpaceDN w:val="0"/>
        <w:adjustRightInd w:val="0"/>
        <w:spacing w:line="280" w:lineRule="exact"/>
        <w:rPr>
          <w:spacing w:val="-4"/>
          <w:szCs w:val="30"/>
        </w:rPr>
      </w:pPr>
      <w:r>
        <w:rPr>
          <w:spacing w:val="-4"/>
          <w:szCs w:val="30"/>
        </w:rPr>
        <w:t>Министерства по чрезвычайным ситуациям Республики Беларусь</w:t>
      </w:r>
    </w:p>
    <w:p w:rsidR="00163BBE" w:rsidRDefault="00163BBE" w:rsidP="00163BBE">
      <w:pPr>
        <w:autoSpaceDE w:val="0"/>
        <w:autoSpaceDN w:val="0"/>
        <w:adjustRightInd w:val="0"/>
        <w:spacing w:line="280" w:lineRule="exact"/>
        <w:rPr>
          <w:spacing w:val="-4"/>
          <w:szCs w:val="30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2519"/>
        <w:gridCol w:w="283"/>
        <w:gridCol w:w="2545"/>
        <w:gridCol w:w="4688"/>
      </w:tblGrid>
      <w:tr w:rsidR="00163BBE" w:rsidTr="00163BBE">
        <w:tc>
          <w:tcPr>
            <w:tcW w:w="2518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rPr>
                <w:szCs w:val="30"/>
              </w:rPr>
            </w:pPr>
            <w:r>
              <w:rPr>
                <w:szCs w:val="30"/>
              </w:rPr>
              <w:t>Гончаров А.Н.</w:t>
            </w:r>
          </w:p>
        </w:tc>
        <w:tc>
          <w:tcPr>
            <w:tcW w:w="283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7230" w:type="dxa"/>
            <w:gridSpan w:val="2"/>
            <w:hideMark/>
          </w:tcPr>
          <w:p w:rsidR="00163BBE" w:rsidRDefault="00163BB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заместитель Министра по чрезвычайным ситуациям Республики Беларусь, генерал-майор внутренней службы (председатель комиссии);</w:t>
            </w:r>
          </w:p>
        </w:tc>
      </w:tr>
      <w:tr w:rsidR="00163BBE" w:rsidTr="00163BBE">
        <w:tc>
          <w:tcPr>
            <w:tcW w:w="2518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ind w:right="-108"/>
              <w:rPr>
                <w:szCs w:val="30"/>
              </w:rPr>
            </w:pPr>
            <w:proofErr w:type="spellStart"/>
            <w:r>
              <w:rPr>
                <w:szCs w:val="30"/>
              </w:rPr>
              <w:t>Валаханович</w:t>
            </w:r>
            <w:proofErr w:type="spellEnd"/>
            <w:r>
              <w:rPr>
                <w:szCs w:val="30"/>
              </w:rPr>
              <w:t xml:space="preserve"> Т.М.</w:t>
            </w:r>
          </w:p>
        </w:tc>
        <w:tc>
          <w:tcPr>
            <w:tcW w:w="283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7230" w:type="dxa"/>
            <w:gridSpan w:val="2"/>
            <w:hideMark/>
          </w:tcPr>
          <w:p w:rsidR="00163BBE" w:rsidRDefault="00163BB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начальник центра медицинского обеспечения Государственного пожарного аварийно-спасательного учреждения «Республиканский отряд специального назначения» Министерства по чрезвычайным ситуациям Республики Беларусь (заместитель председателя комиссии);</w:t>
            </w:r>
          </w:p>
        </w:tc>
      </w:tr>
      <w:tr w:rsidR="00163BBE" w:rsidTr="00163BBE">
        <w:tc>
          <w:tcPr>
            <w:tcW w:w="2518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ind w:right="-108"/>
              <w:rPr>
                <w:szCs w:val="30"/>
              </w:rPr>
            </w:pPr>
            <w:r>
              <w:rPr>
                <w:szCs w:val="30"/>
              </w:rPr>
              <w:t>Мартыненко А.С</w:t>
            </w:r>
          </w:p>
        </w:tc>
        <w:tc>
          <w:tcPr>
            <w:tcW w:w="283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7230" w:type="dxa"/>
            <w:gridSpan w:val="2"/>
            <w:hideMark/>
          </w:tcPr>
          <w:p w:rsidR="00163BBE" w:rsidRDefault="00163BB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начальник сектора медико-профилактической работы центра медицинского обеспечения Государственного пожарного аварийно-спасательного учреждения «Республиканский отряд специального назначения» Министерства по чрезвычайным ситуациям Респуб</w:t>
            </w:r>
            <w:r w:rsidR="007C6312">
              <w:rPr>
                <w:szCs w:val="30"/>
              </w:rPr>
              <w:t>лики Беларусь, капитан</w:t>
            </w:r>
            <w:r>
              <w:rPr>
                <w:szCs w:val="30"/>
              </w:rPr>
              <w:t xml:space="preserve"> внутренней службы (секретарь).</w:t>
            </w:r>
          </w:p>
        </w:tc>
      </w:tr>
      <w:tr w:rsidR="00163BBE" w:rsidTr="00163BBE">
        <w:tc>
          <w:tcPr>
            <w:tcW w:w="5345" w:type="dxa"/>
            <w:gridSpan w:val="3"/>
            <w:hideMark/>
          </w:tcPr>
          <w:p w:rsidR="00163BBE" w:rsidRDefault="00163BBE">
            <w:pPr>
              <w:autoSpaceDE w:val="0"/>
              <w:autoSpaceDN w:val="0"/>
              <w:adjustRightInd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Члены комиссии:</w:t>
            </w:r>
          </w:p>
        </w:tc>
        <w:tc>
          <w:tcPr>
            <w:tcW w:w="4686" w:type="dxa"/>
          </w:tcPr>
          <w:p w:rsidR="00163BBE" w:rsidRDefault="00163BBE">
            <w:pPr>
              <w:autoSpaceDE w:val="0"/>
              <w:autoSpaceDN w:val="0"/>
              <w:adjustRightInd w:val="0"/>
              <w:spacing w:line="280" w:lineRule="exact"/>
              <w:rPr>
                <w:szCs w:val="30"/>
              </w:rPr>
            </w:pPr>
          </w:p>
        </w:tc>
      </w:tr>
      <w:tr w:rsidR="00163BBE" w:rsidTr="00163BBE">
        <w:tc>
          <w:tcPr>
            <w:tcW w:w="2518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rPr>
                <w:szCs w:val="30"/>
              </w:rPr>
            </w:pPr>
            <w:proofErr w:type="spellStart"/>
            <w:r>
              <w:rPr>
                <w:szCs w:val="30"/>
              </w:rPr>
              <w:t>Елманова</w:t>
            </w:r>
            <w:proofErr w:type="spellEnd"/>
            <w:r>
              <w:rPr>
                <w:szCs w:val="30"/>
              </w:rPr>
              <w:t xml:space="preserve"> И.В.</w:t>
            </w:r>
          </w:p>
        </w:tc>
        <w:tc>
          <w:tcPr>
            <w:tcW w:w="283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7230" w:type="dxa"/>
            <w:gridSpan w:val="2"/>
            <w:hideMark/>
          </w:tcPr>
          <w:p w:rsidR="00163BBE" w:rsidRDefault="00163BB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главный юрист управления правового обеспечения Министерства по чрезвычайным ситуациям Республики Беларусь, подполковник внутренней службы;</w:t>
            </w:r>
          </w:p>
        </w:tc>
      </w:tr>
      <w:tr w:rsidR="00163BBE" w:rsidTr="00163BBE">
        <w:tc>
          <w:tcPr>
            <w:tcW w:w="2518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rPr>
                <w:szCs w:val="30"/>
              </w:rPr>
            </w:pPr>
            <w:r>
              <w:rPr>
                <w:szCs w:val="30"/>
              </w:rPr>
              <w:t>Копоть Т.В.</w:t>
            </w:r>
          </w:p>
        </w:tc>
        <w:tc>
          <w:tcPr>
            <w:tcW w:w="283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7230" w:type="dxa"/>
            <w:gridSpan w:val="2"/>
            <w:hideMark/>
          </w:tcPr>
          <w:p w:rsidR="00163BBE" w:rsidRDefault="00163BB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главный бухгалтер централизованной бухгалтерии при Министерстве по чрезвычайным ситуациям Республики Беларусь, подполковник внутренней службы;</w:t>
            </w:r>
          </w:p>
        </w:tc>
      </w:tr>
      <w:tr w:rsidR="00163BBE" w:rsidTr="00163BBE">
        <w:tc>
          <w:tcPr>
            <w:tcW w:w="2518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rPr>
                <w:szCs w:val="30"/>
              </w:rPr>
            </w:pPr>
            <w:proofErr w:type="spellStart"/>
            <w:r>
              <w:rPr>
                <w:szCs w:val="30"/>
              </w:rPr>
              <w:t>Лембович</w:t>
            </w:r>
            <w:proofErr w:type="spellEnd"/>
            <w:r>
              <w:rPr>
                <w:szCs w:val="30"/>
              </w:rPr>
              <w:t xml:space="preserve"> В.С.</w:t>
            </w:r>
          </w:p>
        </w:tc>
        <w:tc>
          <w:tcPr>
            <w:tcW w:w="283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7230" w:type="dxa"/>
            <w:gridSpan w:val="2"/>
            <w:hideMark/>
          </w:tcPr>
          <w:p w:rsidR="00163BBE" w:rsidRDefault="00163BB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бухгалтер первой категории централизованной бухгалтерии при Министерстве по чрезвычайным ситуациям Республики Беларусь (лицо, ответственное за хранение и выдачу путевок);</w:t>
            </w:r>
          </w:p>
        </w:tc>
      </w:tr>
      <w:tr w:rsidR="00163BBE" w:rsidTr="00163BBE">
        <w:tc>
          <w:tcPr>
            <w:tcW w:w="2518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rPr>
                <w:szCs w:val="30"/>
              </w:rPr>
            </w:pPr>
            <w:r>
              <w:rPr>
                <w:szCs w:val="30"/>
              </w:rPr>
              <w:t>Листопадов А.П.</w:t>
            </w:r>
          </w:p>
        </w:tc>
        <w:tc>
          <w:tcPr>
            <w:tcW w:w="283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7230" w:type="dxa"/>
            <w:gridSpan w:val="2"/>
            <w:hideMark/>
          </w:tcPr>
          <w:p w:rsidR="00163BBE" w:rsidRDefault="00163BB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начальник отдела строительства Министерства по чрезвычайным ситуациям Республики Беларусь;</w:t>
            </w:r>
          </w:p>
        </w:tc>
      </w:tr>
      <w:tr w:rsidR="00163BBE" w:rsidTr="00163BBE">
        <w:tc>
          <w:tcPr>
            <w:tcW w:w="2518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rPr>
                <w:szCs w:val="30"/>
              </w:rPr>
            </w:pPr>
            <w:r>
              <w:rPr>
                <w:szCs w:val="30"/>
              </w:rPr>
              <w:t>Минин И.А.</w:t>
            </w:r>
          </w:p>
        </w:tc>
        <w:tc>
          <w:tcPr>
            <w:tcW w:w="283" w:type="dxa"/>
            <w:hideMark/>
          </w:tcPr>
          <w:p w:rsidR="00163BBE" w:rsidRDefault="00163BBE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7230" w:type="dxa"/>
            <w:gridSpan w:val="2"/>
            <w:hideMark/>
          </w:tcPr>
          <w:p w:rsidR="00163BBE" w:rsidRDefault="00163BB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первый заместитель начальника управления кадров Министерства по чрезвычайным си</w:t>
            </w:r>
            <w:r w:rsidR="007C6312">
              <w:rPr>
                <w:szCs w:val="30"/>
              </w:rPr>
              <w:t xml:space="preserve">туациям Республики Беларусь, </w:t>
            </w:r>
            <w:bookmarkStart w:id="0" w:name="_GoBack"/>
            <w:bookmarkEnd w:id="0"/>
            <w:r>
              <w:rPr>
                <w:szCs w:val="30"/>
              </w:rPr>
              <w:t>полковник внутренней службы.</w:t>
            </w:r>
          </w:p>
        </w:tc>
      </w:tr>
    </w:tbl>
    <w:p w:rsidR="00AD4B3F" w:rsidRDefault="00AD4B3F"/>
    <w:sectPr w:rsidR="00AD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AD"/>
    <w:rsid w:val="00163BBE"/>
    <w:rsid w:val="007C6312"/>
    <w:rsid w:val="00A44BAD"/>
    <w:rsid w:val="00A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B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B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А.С.</dc:creator>
  <cp:keywords/>
  <dc:description/>
  <cp:lastModifiedBy>Мартыненко А.С.</cp:lastModifiedBy>
  <cp:revision>3</cp:revision>
  <dcterms:created xsi:type="dcterms:W3CDTF">2014-02-14T12:37:00Z</dcterms:created>
  <dcterms:modified xsi:type="dcterms:W3CDTF">2014-02-14T12:38:00Z</dcterms:modified>
</cp:coreProperties>
</file>